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54" w:rsidRDefault="00A20BE3" w:rsidP="00AB4454">
      <w:pPr>
        <w:jc w:val="center"/>
        <w:rPr>
          <w:rFonts w:ascii="Copperplate Gothic Bold" w:hAnsi="Copperplate Gothic Bold"/>
          <w:sz w:val="36"/>
          <w:szCs w:val="36"/>
        </w:rPr>
      </w:pPr>
      <w:bookmarkStart w:id="0" w:name="_GoBack"/>
      <w:bookmarkEnd w:id="0"/>
      <w:r>
        <w:rPr>
          <w:rFonts w:ascii="Copperplate Gothic Bold" w:hAnsi="Copperplate Gothic Bold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8700" cy="1028700"/>
            <wp:effectExtent l="19050" t="0" r="0" b="0"/>
            <wp:wrapSquare wrapText="bothSides"/>
            <wp:docPr id="5" name="Picture 5" descr="Return to Crisis Intervention Team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turn to Crisis Intervention Team Home P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454" w:rsidRPr="00AB4454">
        <w:rPr>
          <w:rFonts w:ascii="Copperplate Gothic Bold" w:hAnsi="Copperplate Gothic Bold"/>
          <w:sz w:val="36"/>
          <w:szCs w:val="36"/>
        </w:rPr>
        <w:t>C</w:t>
      </w:r>
      <w:r w:rsidR="00AB4454">
        <w:rPr>
          <w:rFonts w:ascii="Copperplate Gothic Bold" w:hAnsi="Copperplate Gothic Bold"/>
          <w:sz w:val="36"/>
          <w:szCs w:val="36"/>
        </w:rPr>
        <w:t>risis Intervention Team (CIT)</w:t>
      </w:r>
      <w:r w:rsidR="006E1F07">
        <w:rPr>
          <w:rFonts w:ascii="Copperplate Gothic Bold" w:hAnsi="Copperplate Gothic Bold"/>
          <w:sz w:val="36"/>
          <w:szCs w:val="36"/>
        </w:rPr>
        <w:t xml:space="preserve"> Program</w:t>
      </w:r>
    </w:p>
    <w:p w:rsidR="00AB4454" w:rsidRDefault="00107553" w:rsidP="00AB4454">
      <w:pPr>
        <w:jc w:val="center"/>
        <w:rPr>
          <w:rFonts w:ascii="Copperplate Gothic Bold" w:hAnsi="Copperplate Gothic Bold"/>
          <w:sz w:val="36"/>
          <w:szCs w:val="36"/>
        </w:rPr>
      </w:pPr>
      <w:proofErr w:type="gramStart"/>
      <w:r>
        <w:rPr>
          <w:rFonts w:ascii="Copperplate Gothic Bold" w:hAnsi="Copperplate Gothic Bold"/>
          <w:sz w:val="36"/>
          <w:szCs w:val="36"/>
        </w:rPr>
        <w:t>of</w:t>
      </w:r>
      <w:proofErr w:type="gramEnd"/>
      <w:r>
        <w:rPr>
          <w:rFonts w:ascii="Copperplate Gothic Bold" w:hAnsi="Copperplate Gothic Bold"/>
          <w:sz w:val="36"/>
          <w:szCs w:val="36"/>
        </w:rPr>
        <w:t xml:space="preserve"> </w:t>
      </w:r>
      <w:r w:rsidR="002144A3">
        <w:rPr>
          <w:rFonts w:ascii="Copperplate Gothic Bold" w:hAnsi="Copperplate Gothic Bold"/>
          <w:sz w:val="36"/>
          <w:szCs w:val="36"/>
        </w:rPr>
        <w:t>Jefferson</w:t>
      </w:r>
      <w:r w:rsidR="006E1F07">
        <w:rPr>
          <w:rFonts w:ascii="Copperplate Gothic Bold" w:hAnsi="Copperplate Gothic Bold"/>
          <w:sz w:val="36"/>
          <w:szCs w:val="36"/>
        </w:rPr>
        <w:t xml:space="preserve"> County, Missouri</w:t>
      </w:r>
    </w:p>
    <w:p w:rsidR="00862383" w:rsidRDefault="00635FFB" w:rsidP="00AB4454">
      <w:pPr>
        <w:jc w:val="center"/>
        <w:rPr>
          <w:rFonts w:ascii="Copperplate Gothic Light" w:hAnsi="Copperplate Gothic Light"/>
          <w:i/>
          <w:sz w:val="22"/>
          <w:szCs w:val="22"/>
        </w:rPr>
      </w:pPr>
      <w:r>
        <w:rPr>
          <w:rFonts w:ascii="Copperplate Gothic Light" w:hAnsi="Copperplate Gothic Light"/>
          <w:i/>
          <w:sz w:val="22"/>
          <w:szCs w:val="22"/>
        </w:rPr>
        <w:t>Cap</w:t>
      </w:r>
      <w:r w:rsidR="00862383">
        <w:rPr>
          <w:rFonts w:ascii="Copperplate Gothic Light" w:hAnsi="Copperplate Gothic Light"/>
          <w:i/>
          <w:sz w:val="22"/>
          <w:szCs w:val="22"/>
        </w:rPr>
        <w:t xml:space="preserve">t. </w:t>
      </w:r>
      <w:r w:rsidR="002144A3">
        <w:rPr>
          <w:rFonts w:ascii="Copperplate Gothic Light" w:hAnsi="Copperplate Gothic Light"/>
          <w:i/>
          <w:sz w:val="22"/>
          <w:szCs w:val="22"/>
        </w:rPr>
        <w:t>Ralph Brown</w:t>
      </w:r>
    </w:p>
    <w:p w:rsidR="00862383" w:rsidRDefault="002144A3" w:rsidP="00AB4454">
      <w:pPr>
        <w:jc w:val="center"/>
        <w:rPr>
          <w:rFonts w:ascii="Copperplate Gothic Light" w:hAnsi="Copperplate Gothic Light"/>
          <w:i/>
          <w:sz w:val="22"/>
          <w:szCs w:val="22"/>
        </w:rPr>
      </w:pPr>
      <w:r>
        <w:rPr>
          <w:rFonts w:ascii="Copperplate Gothic Light" w:hAnsi="Copperplate Gothic Light"/>
          <w:i/>
          <w:sz w:val="22"/>
          <w:szCs w:val="22"/>
        </w:rPr>
        <w:t>Jefferson</w:t>
      </w:r>
      <w:r w:rsidR="00862383">
        <w:rPr>
          <w:rFonts w:ascii="Copperplate Gothic Light" w:hAnsi="Copperplate Gothic Light"/>
          <w:i/>
          <w:sz w:val="22"/>
          <w:szCs w:val="22"/>
        </w:rPr>
        <w:t xml:space="preserve"> County Sheriff’s Department</w:t>
      </w:r>
    </w:p>
    <w:p w:rsidR="00DB5C98" w:rsidRPr="006C7204" w:rsidRDefault="00862383" w:rsidP="00AB4454">
      <w:pPr>
        <w:jc w:val="center"/>
        <w:rPr>
          <w:rFonts w:ascii="Copperplate Gothic Bold" w:hAnsi="Copperplate Gothic Bold"/>
          <w:i/>
          <w:sz w:val="22"/>
          <w:szCs w:val="22"/>
        </w:rPr>
      </w:pPr>
      <w:r>
        <w:rPr>
          <w:rFonts w:ascii="Copperplate Gothic Light" w:hAnsi="Copperplate Gothic Light"/>
          <w:i/>
          <w:sz w:val="22"/>
          <w:szCs w:val="22"/>
        </w:rPr>
        <w:t>C</w:t>
      </w:r>
      <w:r w:rsidR="00DB5C98" w:rsidRPr="006C7204">
        <w:rPr>
          <w:rFonts w:ascii="Copperplate Gothic Light" w:hAnsi="Copperplate Gothic Light"/>
          <w:i/>
          <w:sz w:val="22"/>
          <w:szCs w:val="22"/>
        </w:rPr>
        <w:t>hairman</w:t>
      </w:r>
      <w:r>
        <w:rPr>
          <w:rFonts w:ascii="Copperplate Gothic Light" w:hAnsi="Copperplate Gothic Light"/>
          <w:i/>
          <w:sz w:val="22"/>
          <w:szCs w:val="22"/>
        </w:rPr>
        <w:t xml:space="preserve">, </w:t>
      </w:r>
      <w:r w:rsidR="00DB5C98" w:rsidRPr="006C7204">
        <w:rPr>
          <w:rFonts w:ascii="Copperplate Gothic Light" w:hAnsi="Copperplate Gothic Light"/>
          <w:i/>
          <w:sz w:val="22"/>
          <w:szCs w:val="22"/>
        </w:rPr>
        <w:t>Coordinating Council</w:t>
      </w:r>
    </w:p>
    <w:p w:rsidR="00AB4454" w:rsidRDefault="00AB4454" w:rsidP="006C7204">
      <w:pPr>
        <w:rPr>
          <w:rFonts w:ascii="Copperplate Gothic Bold" w:hAnsi="Copperplate Gothic Bold"/>
          <w:sz w:val="16"/>
          <w:szCs w:val="16"/>
        </w:rPr>
      </w:pPr>
    </w:p>
    <w:p w:rsidR="006C7204" w:rsidRPr="006C7204" w:rsidRDefault="006C7204" w:rsidP="006C7204">
      <w:pPr>
        <w:rPr>
          <w:rFonts w:ascii="Copperplate Gothic Bold" w:hAnsi="Copperplate Gothic Bold"/>
          <w:sz w:val="16"/>
          <w:szCs w:val="16"/>
        </w:rPr>
        <w:sectPr w:rsidR="006C7204" w:rsidRPr="006C7204" w:rsidSect="00AB44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0" w:right="1440" w:bottom="720" w:left="540" w:header="720" w:footer="720" w:gutter="0"/>
          <w:cols w:space="720"/>
          <w:docGrid w:linePitch="360"/>
        </w:sectPr>
      </w:pPr>
    </w:p>
    <w:p w:rsidR="00AB4454" w:rsidRDefault="00AB4454" w:rsidP="00AB4454">
      <w:pPr>
        <w:tabs>
          <w:tab w:val="left" w:pos="0"/>
        </w:tabs>
        <w:ind w:left="-1800"/>
        <w:jc w:val="center"/>
        <w:rPr>
          <w:rFonts w:ascii="Copperplate Gothic Bold" w:hAnsi="Copperplate Gothic Bold"/>
        </w:rPr>
      </w:pPr>
    </w:p>
    <w:p w:rsidR="002D6173" w:rsidRDefault="002D6173" w:rsidP="00AB4454">
      <w:pPr>
        <w:tabs>
          <w:tab w:val="left" w:pos="0"/>
        </w:tabs>
        <w:ind w:left="-1800"/>
        <w:jc w:val="center"/>
        <w:rPr>
          <w:rFonts w:ascii="Copperplate Gothic Bold" w:hAnsi="Copperplate Gothic Bold"/>
        </w:rPr>
      </w:pPr>
    </w:p>
    <w:p w:rsidR="002144A3" w:rsidRPr="006C7204" w:rsidRDefault="002144A3" w:rsidP="002144A3">
      <w:pPr>
        <w:rPr>
          <w:rFonts w:ascii="Copperplate Gothic Bold" w:hAnsi="Copperplate Gothic Bold"/>
          <w:sz w:val="16"/>
          <w:szCs w:val="16"/>
        </w:rPr>
        <w:sectPr w:rsidR="002144A3" w:rsidRPr="006C7204" w:rsidSect="002144A3">
          <w:type w:val="continuous"/>
          <w:pgSz w:w="12240" w:h="15840"/>
          <w:pgMar w:top="540" w:right="1440" w:bottom="720" w:left="540" w:header="720" w:footer="720" w:gutter="0"/>
          <w:cols w:space="720"/>
          <w:docGrid w:linePitch="360"/>
        </w:sect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lastRenderedPageBreak/>
        <w:t xml:space="preserve">Participating 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 xml:space="preserve">Law Enforcement </w:t>
      </w:r>
    </w:p>
    <w:p w:rsidR="002144A3" w:rsidRPr="006C7204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>Agencies:</w:t>
      </w:r>
    </w:p>
    <w:p w:rsidR="002144A3" w:rsidRPr="00DB5C9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82490B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Arnold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Byrnes Mill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De Soto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Herculaneum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Jefferson </w:t>
      </w:r>
      <w:r w:rsidRPr="005C6E28">
        <w:rPr>
          <w:rFonts w:ascii="Microsoft Sans Serif" w:hAnsi="Microsoft Sans Serif" w:cs="Microsoft Sans Serif"/>
          <w:sz w:val="14"/>
          <w:szCs w:val="14"/>
        </w:rPr>
        <w:t>County Sheriffs</w:t>
      </w:r>
    </w:p>
    <w:p w:rsidR="002144A3" w:rsidRPr="0030259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Jefferson County 9-1-1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Pevely Police Department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 w:rsidRPr="006C7204"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 xml:space="preserve">Participating 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 xml:space="preserve">Community </w:t>
      </w:r>
    </w:p>
    <w:p w:rsidR="002144A3" w:rsidRPr="006C7204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18"/>
          <w:szCs w:val="18"/>
          <w:u w:val="single"/>
        </w:rPr>
      </w:pPr>
      <w:r>
        <w:rPr>
          <w:rFonts w:ascii="Microsoft Sans Serif" w:hAnsi="Microsoft Sans Serif" w:cs="Microsoft Sans Serif"/>
          <w:b/>
          <w:i/>
          <w:sz w:val="18"/>
          <w:szCs w:val="18"/>
          <w:u w:val="single"/>
        </w:rPr>
        <w:t>Organizations: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8"/>
          <w:szCs w:val="8"/>
          <w:u w:val="single"/>
        </w:rPr>
      </w:pPr>
    </w:p>
    <w:p w:rsidR="002144A3" w:rsidRPr="0073144B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b/>
          <w:i/>
          <w:sz w:val="8"/>
          <w:szCs w:val="8"/>
          <w:u w:val="single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smartTag w:uri="urn:schemas-microsoft-com:office:smarttags" w:element="place">
        <w:smartTag w:uri="urn:schemas-microsoft-com:office:smarttags" w:element="City">
          <w:r w:rsidRPr="005C6E28">
            <w:rPr>
              <w:rFonts w:ascii="Microsoft Sans Serif" w:hAnsi="Microsoft Sans Serif" w:cs="Microsoft Sans Serif"/>
              <w:sz w:val="14"/>
              <w:szCs w:val="14"/>
            </w:rPr>
            <w:t>Alliance</w:t>
          </w:r>
        </w:smartTag>
      </w:smartTag>
      <w:r w:rsidRPr="005C6E28">
        <w:rPr>
          <w:rFonts w:ascii="Microsoft Sans Serif" w:hAnsi="Microsoft Sans Serif" w:cs="Microsoft Sans Serif"/>
          <w:sz w:val="14"/>
          <w:szCs w:val="14"/>
        </w:rPr>
        <w:t xml:space="preserve"> on Mental Illness – 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smartTag w:uri="urn:schemas-microsoft-com:office:smarttags" w:element="Street">
        <w:smartTag w:uri="urn:schemas-microsoft-com:office:smarttags" w:element="address">
          <w:r w:rsidRPr="005C6E28">
            <w:rPr>
              <w:rFonts w:ascii="Microsoft Sans Serif" w:hAnsi="Microsoft Sans Serif" w:cs="Microsoft Sans Serif"/>
              <w:sz w:val="14"/>
              <w:szCs w:val="14"/>
            </w:rPr>
            <w:t>NAMI St.</w:t>
          </w:r>
        </w:smartTag>
      </w:smartTag>
      <w:r w:rsidRPr="005C6E28">
        <w:rPr>
          <w:rFonts w:ascii="Microsoft Sans Serif" w:hAnsi="Microsoft Sans Serif" w:cs="Microsoft Sans Serif"/>
          <w:sz w:val="14"/>
          <w:szCs w:val="14"/>
        </w:rPr>
        <w:t xml:space="preserve"> Louis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Alzheimer’s Association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5C6E28">
        <w:rPr>
          <w:rFonts w:ascii="Microsoft Sans Serif" w:hAnsi="Microsoft Sans Serif" w:cs="Microsoft Sans Serif"/>
          <w:sz w:val="14"/>
          <w:szCs w:val="14"/>
        </w:rPr>
        <w:t xml:space="preserve">Behavioral Health Response 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COMTREA 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Jefferson College 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Law Enforcement Academy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Easter Seals/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CB71B3">
        <w:rPr>
          <w:rFonts w:ascii="Microsoft Sans Serif" w:hAnsi="Microsoft Sans Serif" w:cs="Microsoft Sans Serif"/>
          <w:sz w:val="14"/>
          <w:szCs w:val="14"/>
        </w:rPr>
        <w:t>Touch</w:t>
      </w:r>
      <w:r>
        <w:rPr>
          <w:rFonts w:ascii="Microsoft Sans Serif" w:hAnsi="Microsoft Sans Serif" w:cs="Microsoft Sans Serif"/>
          <w:sz w:val="14"/>
          <w:szCs w:val="14"/>
        </w:rPr>
        <w:t>po</w:t>
      </w:r>
      <w:r w:rsidRPr="00CB71B3">
        <w:rPr>
          <w:rFonts w:ascii="Microsoft Sans Serif" w:hAnsi="Microsoft Sans Serif" w:cs="Microsoft Sans Serif"/>
          <w:sz w:val="14"/>
          <w:szCs w:val="14"/>
        </w:rPr>
        <w:t>int</w:t>
      </w:r>
      <w:r>
        <w:rPr>
          <w:rFonts w:ascii="Microsoft Sans Serif" w:hAnsi="Microsoft Sans Serif" w:cs="Microsoft Sans Serif"/>
          <w:sz w:val="14"/>
          <w:szCs w:val="14"/>
        </w:rPr>
        <w:t xml:space="preserve"> Autism Services </w:t>
      </w:r>
    </w:p>
    <w:p w:rsidR="002144A3" w:rsidRPr="00536072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Jefferson County 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Military Support Network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Kids Under Twenty-One (KUTO)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5C6E28">
        <w:rPr>
          <w:rFonts w:ascii="Microsoft Sans Serif" w:hAnsi="Microsoft Sans Serif" w:cs="Microsoft Sans Serif"/>
          <w:sz w:val="14"/>
          <w:szCs w:val="14"/>
        </w:rPr>
        <w:t xml:space="preserve">Mental Health </w:t>
      </w:r>
      <w:r>
        <w:rPr>
          <w:rFonts w:ascii="Microsoft Sans Serif" w:hAnsi="Microsoft Sans Serif" w:cs="Microsoft Sans Serif"/>
          <w:sz w:val="14"/>
          <w:szCs w:val="14"/>
        </w:rPr>
        <w:t xml:space="preserve">America </w:t>
      </w: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proofErr w:type="gramStart"/>
      <w:r>
        <w:rPr>
          <w:rFonts w:ascii="Microsoft Sans Serif" w:hAnsi="Microsoft Sans Serif" w:cs="Microsoft Sans Serif"/>
          <w:sz w:val="14"/>
          <w:szCs w:val="14"/>
        </w:rPr>
        <w:t>o</w:t>
      </w:r>
      <w:r w:rsidRPr="005C6E28">
        <w:rPr>
          <w:rFonts w:ascii="Microsoft Sans Serif" w:hAnsi="Microsoft Sans Serif" w:cs="Microsoft Sans Serif"/>
          <w:sz w:val="14"/>
          <w:szCs w:val="14"/>
        </w:rPr>
        <w:t>f</w:t>
      </w:r>
      <w:proofErr w:type="gramEnd"/>
      <w:r>
        <w:rPr>
          <w:rFonts w:ascii="Microsoft Sans Serif" w:hAnsi="Microsoft Sans Serif" w:cs="Microsoft Sans Serif"/>
          <w:sz w:val="14"/>
          <w:szCs w:val="14"/>
        </w:rPr>
        <w:t xml:space="preserve"> </w:t>
      </w:r>
      <w:smartTag w:uri="urn:schemas-microsoft-com:office:smarttags" w:element="place">
        <w:r>
          <w:rPr>
            <w:rFonts w:ascii="Microsoft Sans Serif" w:hAnsi="Microsoft Sans Serif" w:cs="Microsoft Sans Serif"/>
            <w:sz w:val="14"/>
            <w:szCs w:val="14"/>
          </w:rPr>
          <w:t>Eastern Missouri</w:t>
        </w:r>
      </w:smartTag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Mercy Jefferson Medical Center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Mo Dept. Health &amp; Senior Services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Mo Dept. of Mental Health 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 xml:space="preserve">Missouri Probation &amp; Parole </w:t>
      </w:r>
    </w:p>
    <w:p w:rsidR="002144A3" w:rsidRPr="005F1007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5C6E28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5C6E28">
        <w:rPr>
          <w:rFonts w:ascii="Microsoft Sans Serif" w:hAnsi="Microsoft Sans Serif" w:cs="Microsoft Sans Serif"/>
          <w:sz w:val="14"/>
          <w:szCs w:val="14"/>
        </w:rPr>
        <w:t xml:space="preserve">National Council on Alcoholism 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 w:rsidRPr="005C6E28">
        <w:rPr>
          <w:rFonts w:ascii="Microsoft Sans Serif" w:hAnsi="Microsoft Sans Serif" w:cs="Microsoft Sans Serif"/>
          <w:sz w:val="14"/>
          <w:szCs w:val="14"/>
        </w:rPr>
        <w:t xml:space="preserve">&amp; Drug Abuse – </w:t>
      </w:r>
      <w:smartTag w:uri="urn:schemas-microsoft-com:office:smarttags" w:element="place">
        <w:smartTag w:uri="urn:schemas-microsoft-com:office:smarttags" w:element="City">
          <w:r w:rsidRPr="005C6E28">
            <w:rPr>
              <w:rFonts w:ascii="Microsoft Sans Serif" w:hAnsi="Microsoft Sans Serif" w:cs="Microsoft Sans Serif"/>
              <w:sz w:val="14"/>
              <w:szCs w:val="14"/>
            </w:rPr>
            <w:t>St. Louis</w:t>
          </w:r>
        </w:smartTag>
      </w:smartTag>
      <w:r w:rsidRPr="005C6E28">
        <w:rPr>
          <w:rFonts w:ascii="Microsoft Sans Serif" w:hAnsi="Microsoft Sans Serif" w:cs="Microsoft Sans Serif"/>
          <w:sz w:val="14"/>
          <w:szCs w:val="14"/>
        </w:rPr>
        <w:t xml:space="preserve"> Area</w:t>
      </w:r>
    </w:p>
    <w:p w:rsidR="002144A3" w:rsidRPr="00145D26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Provident, Inc</w:t>
      </w:r>
      <w:proofErr w:type="gramStart"/>
      <w:r>
        <w:rPr>
          <w:rFonts w:ascii="Microsoft Sans Serif" w:hAnsi="Microsoft Sans Serif" w:cs="Microsoft Sans Serif"/>
          <w:sz w:val="14"/>
          <w:szCs w:val="14"/>
        </w:rPr>
        <w:t>./</w:t>
      </w:r>
      <w:proofErr w:type="gramEnd"/>
      <w:r>
        <w:rPr>
          <w:rFonts w:ascii="Microsoft Sans Serif" w:hAnsi="Microsoft Sans Serif" w:cs="Microsoft Sans Serif"/>
          <w:sz w:val="14"/>
          <w:szCs w:val="14"/>
        </w:rPr>
        <w:t>Life Crisis Services</w:t>
      </w:r>
    </w:p>
    <w:p w:rsidR="002144A3" w:rsidRPr="001431BF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St. Anthony’s Medical Center</w:t>
      </w:r>
    </w:p>
    <w:p w:rsidR="002144A3" w:rsidRPr="001431BF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Pr="00145D26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  <w:r>
        <w:rPr>
          <w:rFonts w:ascii="Microsoft Sans Serif" w:hAnsi="Microsoft Sans Serif" w:cs="Microsoft Sans Serif"/>
          <w:sz w:val="14"/>
          <w:szCs w:val="14"/>
        </w:rPr>
        <w:t>St. Louis VA Medical Center</w:t>
      </w:r>
      <w:r w:rsidRPr="00130B70">
        <w:rPr>
          <w:rFonts w:ascii="Microsoft Sans Serif" w:hAnsi="Microsoft Sans Serif" w:cs="Microsoft Sans Serif"/>
          <w:sz w:val="8"/>
          <w:szCs w:val="8"/>
        </w:rPr>
        <w:t xml:space="preserve"> </w:t>
      </w:r>
    </w:p>
    <w:p w:rsidR="002144A3" w:rsidRPr="001431BF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  <w:r>
        <w:rPr>
          <w:rFonts w:ascii="Microsoft Sans Serif" w:hAnsi="Microsoft Sans Serif" w:cs="Microsoft Sans Serif"/>
          <w:sz w:val="14"/>
          <w:szCs w:val="14"/>
        </w:rPr>
        <w:t>SSM St. Clare Hospital</w:t>
      </w: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8"/>
          <w:szCs w:val="8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pBdr>
          <w:right w:val="single" w:sz="4" w:space="4" w:color="auto"/>
        </w:pBdr>
        <w:tabs>
          <w:tab w:val="left" w:pos="0"/>
        </w:tabs>
        <w:ind w:left="-1800"/>
        <w:jc w:val="right"/>
        <w:rPr>
          <w:rFonts w:ascii="Microsoft Sans Serif" w:hAnsi="Microsoft Sans Serif" w:cs="Microsoft Sans Serif"/>
          <w:sz w:val="14"/>
          <w:szCs w:val="14"/>
        </w:rPr>
      </w:pPr>
    </w:p>
    <w:p w:rsidR="002144A3" w:rsidRDefault="002144A3" w:rsidP="002144A3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</w:p>
    <w:p w:rsidR="002144A3" w:rsidRDefault="002144A3" w:rsidP="002144A3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</w:p>
    <w:p w:rsidR="002144A3" w:rsidRDefault="002144A3" w:rsidP="002144A3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P.O. Box 100</w:t>
      </w:r>
    </w:p>
    <w:p w:rsidR="002144A3" w:rsidRDefault="002144A3" w:rsidP="002144A3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 xml:space="preserve">Hillsboro, MO  </w:t>
      </w:r>
      <w:r w:rsidRPr="00C80582">
        <w:rPr>
          <w:rFonts w:ascii="Microsoft Sans Serif" w:hAnsi="Microsoft Sans Serif" w:cs="Microsoft Sans Serif"/>
          <w:sz w:val="16"/>
          <w:szCs w:val="16"/>
        </w:rPr>
        <w:t>630</w:t>
      </w:r>
      <w:r>
        <w:rPr>
          <w:rFonts w:ascii="Microsoft Sans Serif" w:hAnsi="Microsoft Sans Serif" w:cs="Microsoft Sans Serif"/>
          <w:sz w:val="16"/>
          <w:szCs w:val="16"/>
        </w:rPr>
        <w:t>50</w:t>
      </w:r>
    </w:p>
    <w:p w:rsidR="002144A3" w:rsidRPr="00581AB9" w:rsidRDefault="002144A3" w:rsidP="002144A3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Phone:</w:t>
      </w:r>
      <w:r w:rsidRPr="00581AB9">
        <w:rPr>
          <w:rFonts w:ascii="Microsoft Sans Serif" w:hAnsi="Microsoft Sans Serif" w:cs="Microsoft Sans Serif"/>
          <w:sz w:val="16"/>
          <w:szCs w:val="16"/>
        </w:rPr>
        <w:t xml:space="preserve"> </w:t>
      </w:r>
      <w:r w:rsidRPr="00581AB9">
        <w:rPr>
          <w:rFonts w:ascii="Microsoft Sans Serif" w:hAnsi="Microsoft Sans Serif" w:cs="Microsoft Sans Serif"/>
          <w:bCs/>
          <w:sz w:val="16"/>
          <w:szCs w:val="16"/>
        </w:rPr>
        <w:t>(636) 797-9999</w:t>
      </w:r>
    </w:p>
    <w:p w:rsidR="006C7204" w:rsidRPr="002144A3" w:rsidRDefault="002144A3" w:rsidP="002144A3">
      <w:pPr>
        <w:tabs>
          <w:tab w:val="left" w:pos="0"/>
        </w:tabs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 xml:space="preserve">E-Mail: </w:t>
      </w:r>
      <w:r w:rsidRPr="00581AB9">
        <w:rPr>
          <w:rFonts w:ascii="Microsoft Sans Serif" w:hAnsi="Microsoft Sans Serif" w:cs="Microsoft Sans Serif"/>
          <w:sz w:val="16"/>
          <w:szCs w:val="16"/>
        </w:rPr>
        <w:t>rbrown@jeffcomo.org</w:t>
      </w:r>
    </w:p>
    <w:p w:rsidR="00781922" w:rsidRDefault="00781922" w:rsidP="004513A4">
      <w:pPr>
        <w:ind w:left="180"/>
        <w:rPr>
          <w:sz w:val="23"/>
          <w:szCs w:val="23"/>
          <w:lang w:val="it-IT"/>
        </w:rPr>
      </w:pPr>
    </w:p>
    <w:p w:rsidR="00781922" w:rsidRDefault="00781922" w:rsidP="004513A4">
      <w:pPr>
        <w:ind w:left="180"/>
        <w:rPr>
          <w:sz w:val="23"/>
          <w:szCs w:val="23"/>
          <w:lang w:val="it-IT"/>
        </w:rPr>
      </w:pPr>
    </w:p>
    <w:p w:rsidR="004513A4" w:rsidRPr="00821C1F" w:rsidRDefault="00781922" w:rsidP="004513A4">
      <w:pPr>
        <w:ind w:left="180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September 1, </w:t>
      </w:r>
      <w:r w:rsidR="004513A4">
        <w:rPr>
          <w:sz w:val="23"/>
          <w:szCs w:val="23"/>
          <w:lang w:val="it-IT"/>
        </w:rPr>
        <w:t>2015</w:t>
      </w:r>
    </w:p>
    <w:p w:rsidR="004513A4" w:rsidRPr="0083354D" w:rsidRDefault="004513A4" w:rsidP="004513A4">
      <w:pPr>
        <w:ind w:left="180"/>
        <w:rPr>
          <w:sz w:val="22"/>
          <w:szCs w:val="22"/>
        </w:rPr>
      </w:pPr>
    </w:p>
    <w:p w:rsidR="004513A4" w:rsidRDefault="004513A4" w:rsidP="004513A4">
      <w:pPr>
        <w:ind w:left="180"/>
        <w:rPr>
          <w:sz w:val="22"/>
          <w:szCs w:val="22"/>
        </w:rPr>
      </w:pPr>
      <w:r w:rsidRPr="0083354D">
        <w:rPr>
          <w:sz w:val="22"/>
          <w:szCs w:val="22"/>
        </w:rPr>
        <w:t xml:space="preserve">Dear </w:t>
      </w:r>
      <w:r>
        <w:rPr>
          <w:sz w:val="22"/>
          <w:szCs w:val="22"/>
        </w:rPr>
        <w:t xml:space="preserve">Friend of </w:t>
      </w:r>
      <w:r w:rsidR="002144A3">
        <w:rPr>
          <w:sz w:val="22"/>
          <w:szCs w:val="22"/>
        </w:rPr>
        <w:t>Jefferson</w:t>
      </w:r>
      <w:r>
        <w:rPr>
          <w:sz w:val="22"/>
          <w:szCs w:val="22"/>
        </w:rPr>
        <w:t xml:space="preserve"> County </w:t>
      </w:r>
      <w:r w:rsidR="00DC0E23">
        <w:rPr>
          <w:sz w:val="22"/>
          <w:szCs w:val="22"/>
        </w:rPr>
        <w:t xml:space="preserve">Crisis Intervention Team </w:t>
      </w:r>
      <w:r>
        <w:rPr>
          <w:sz w:val="22"/>
          <w:szCs w:val="22"/>
        </w:rPr>
        <w:t>Program:</w:t>
      </w:r>
    </w:p>
    <w:p w:rsidR="004513A4" w:rsidRPr="0078347C" w:rsidRDefault="004513A4" w:rsidP="004513A4">
      <w:pPr>
        <w:ind w:left="180"/>
        <w:rPr>
          <w:sz w:val="14"/>
          <w:szCs w:val="14"/>
        </w:rPr>
      </w:pPr>
    </w:p>
    <w:p w:rsidR="004513A4" w:rsidRPr="0083354D" w:rsidRDefault="004513A4" w:rsidP="004513A4">
      <w:pPr>
        <w:ind w:left="180"/>
        <w:jc w:val="both"/>
        <w:rPr>
          <w:sz w:val="22"/>
          <w:szCs w:val="22"/>
        </w:rPr>
      </w:pPr>
      <w:r w:rsidRPr="0083354D">
        <w:rPr>
          <w:sz w:val="22"/>
          <w:szCs w:val="22"/>
        </w:rPr>
        <w:t xml:space="preserve">On behalf of </w:t>
      </w:r>
      <w:r>
        <w:rPr>
          <w:sz w:val="22"/>
          <w:szCs w:val="22"/>
        </w:rPr>
        <w:t xml:space="preserve">our </w:t>
      </w:r>
      <w:r w:rsidRPr="0083354D">
        <w:rPr>
          <w:sz w:val="22"/>
          <w:szCs w:val="22"/>
        </w:rPr>
        <w:t>CIT Coordinating Council, I am pleased</w:t>
      </w:r>
      <w:r>
        <w:rPr>
          <w:sz w:val="22"/>
          <w:szCs w:val="22"/>
        </w:rPr>
        <w:t>, first,</w:t>
      </w:r>
      <w:r w:rsidRPr="0083354D">
        <w:rPr>
          <w:sz w:val="22"/>
          <w:szCs w:val="22"/>
        </w:rPr>
        <w:t xml:space="preserve"> to thank you again for the valuable leadership </w:t>
      </w:r>
      <w:r>
        <w:rPr>
          <w:sz w:val="22"/>
          <w:szCs w:val="22"/>
        </w:rPr>
        <w:t xml:space="preserve">and support </w:t>
      </w:r>
      <w:r w:rsidRPr="0083354D">
        <w:rPr>
          <w:sz w:val="22"/>
          <w:szCs w:val="22"/>
        </w:rPr>
        <w:t xml:space="preserve">you and your agency provide to the acceptance, growth and success of CIT in </w:t>
      </w:r>
      <w:r w:rsidR="002144A3">
        <w:rPr>
          <w:sz w:val="22"/>
          <w:szCs w:val="22"/>
        </w:rPr>
        <w:t>Jefferson</w:t>
      </w:r>
      <w:r>
        <w:rPr>
          <w:sz w:val="22"/>
          <w:szCs w:val="22"/>
        </w:rPr>
        <w:t xml:space="preserve"> County</w:t>
      </w:r>
      <w:r w:rsidRPr="0083354D">
        <w:rPr>
          <w:sz w:val="22"/>
          <w:szCs w:val="22"/>
        </w:rPr>
        <w:t>.  We are deeply grateful.</w:t>
      </w:r>
    </w:p>
    <w:p w:rsidR="004513A4" w:rsidRPr="00610D9C" w:rsidRDefault="004513A4" w:rsidP="004513A4">
      <w:pPr>
        <w:ind w:left="180"/>
        <w:jc w:val="both"/>
        <w:rPr>
          <w:sz w:val="14"/>
          <w:szCs w:val="14"/>
        </w:rPr>
      </w:pPr>
    </w:p>
    <w:p w:rsidR="004513A4" w:rsidRPr="0083354D" w:rsidRDefault="004513A4" w:rsidP="004513A4">
      <w:pPr>
        <w:ind w:left="180"/>
        <w:jc w:val="both"/>
        <w:rPr>
          <w:sz w:val="22"/>
          <w:szCs w:val="22"/>
        </w:rPr>
      </w:pPr>
      <w:r w:rsidRPr="0083354D">
        <w:rPr>
          <w:sz w:val="22"/>
          <w:szCs w:val="22"/>
        </w:rPr>
        <w:t xml:space="preserve">Now </w:t>
      </w:r>
      <w:r>
        <w:rPr>
          <w:sz w:val="22"/>
          <w:szCs w:val="22"/>
        </w:rPr>
        <w:t xml:space="preserve">we </w:t>
      </w:r>
      <w:r w:rsidRPr="0083354D">
        <w:rPr>
          <w:sz w:val="22"/>
          <w:szCs w:val="22"/>
        </w:rPr>
        <w:t>seek your support once more toward the continued success of this</w:t>
      </w:r>
      <w:r>
        <w:rPr>
          <w:sz w:val="22"/>
          <w:szCs w:val="22"/>
        </w:rPr>
        <w:t xml:space="preserve"> important program, by helping us</w:t>
      </w:r>
      <w:r w:rsidRPr="0083354D">
        <w:rPr>
          <w:sz w:val="22"/>
          <w:szCs w:val="22"/>
        </w:rPr>
        <w:t xml:space="preserve"> underwrite our </w:t>
      </w:r>
      <w:r w:rsidR="002144A3">
        <w:rPr>
          <w:b/>
          <w:i/>
          <w:sz w:val="22"/>
          <w:szCs w:val="22"/>
        </w:rPr>
        <w:t xml:space="preserve">First </w:t>
      </w:r>
      <w:r w:rsidR="0059329C">
        <w:rPr>
          <w:b/>
          <w:i/>
          <w:sz w:val="22"/>
          <w:szCs w:val="22"/>
        </w:rPr>
        <w:t xml:space="preserve">CIT Celebration </w:t>
      </w:r>
      <w:r w:rsidRPr="0083354D">
        <w:rPr>
          <w:b/>
          <w:i/>
          <w:sz w:val="22"/>
          <w:szCs w:val="22"/>
        </w:rPr>
        <w:t>Banquet</w:t>
      </w:r>
      <w:r w:rsidRPr="0083354D">
        <w:rPr>
          <w:sz w:val="22"/>
          <w:szCs w:val="22"/>
        </w:rPr>
        <w:t xml:space="preserve">.  </w:t>
      </w:r>
    </w:p>
    <w:p w:rsidR="004513A4" w:rsidRPr="00610D9C" w:rsidRDefault="004513A4" w:rsidP="004513A4">
      <w:pPr>
        <w:ind w:left="180"/>
        <w:jc w:val="both"/>
        <w:rPr>
          <w:sz w:val="14"/>
          <w:szCs w:val="14"/>
        </w:rPr>
      </w:pPr>
    </w:p>
    <w:p w:rsidR="004513A4" w:rsidRPr="0083354D" w:rsidRDefault="004513A4" w:rsidP="004513A4">
      <w:pPr>
        <w:ind w:left="180"/>
        <w:jc w:val="both"/>
        <w:rPr>
          <w:sz w:val="22"/>
          <w:szCs w:val="22"/>
        </w:rPr>
      </w:pPr>
      <w:r w:rsidRPr="0083354D">
        <w:rPr>
          <w:sz w:val="22"/>
          <w:szCs w:val="22"/>
        </w:rPr>
        <w:t xml:space="preserve">CIT Officers are the front line in our communities’ efforts to respond effectively to individuals in </w:t>
      </w:r>
      <w:r w:rsidR="00DC0E23">
        <w:rPr>
          <w:sz w:val="22"/>
          <w:szCs w:val="22"/>
        </w:rPr>
        <w:t xml:space="preserve">mental health crisis </w:t>
      </w:r>
      <w:r w:rsidRPr="0083354D">
        <w:rPr>
          <w:sz w:val="22"/>
          <w:szCs w:val="22"/>
        </w:rPr>
        <w:t>and to get them treatment.  Their dedication to the program is the source of our success</w:t>
      </w:r>
      <w:r>
        <w:rPr>
          <w:sz w:val="22"/>
          <w:szCs w:val="22"/>
        </w:rPr>
        <w:t xml:space="preserve">.  </w:t>
      </w:r>
      <w:r w:rsidRPr="0083354D">
        <w:rPr>
          <w:sz w:val="22"/>
          <w:szCs w:val="22"/>
        </w:rPr>
        <w:t xml:space="preserve">This banquet is our opportunity to recognize and express our deep appreciation for their </w:t>
      </w:r>
      <w:r>
        <w:rPr>
          <w:sz w:val="22"/>
          <w:szCs w:val="22"/>
        </w:rPr>
        <w:t xml:space="preserve">excellent </w:t>
      </w:r>
      <w:r w:rsidRPr="0083354D">
        <w:rPr>
          <w:sz w:val="22"/>
          <w:szCs w:val="22"/>
        </w:rPr>
        <w:t>work.</w:t>
      </w:r>
    </w:p>
    <w:p w:rsidR="004513A4" w:rsidRPr="00610D9C" w:rsidRDefault="004513A4" w:rsidP="004513A4">
      <w:pPr>
        <w:ind w:left="180"/>
        <w:jc w:val="both"/>
        <w:rPr>
          <w:sz w:val="14"/>
          <w:szCs w:val="14"/>
        </w:rPr>
      </w:pPr>
    </w:p>
    <w:p w:rsidR="004513A4" w:rsidRPr="0083354D" w:rsidRDefault="004513A4" w:rsidP="004513A4">
      <w:pPr>
        <w:ind w:left="180"/>
        <w:jc w:val="both"/>
        <w:rPr>
          <w:sz w:val="22"/>
          <w:szCs w:val="22"/>
        </w:rPr>
      </w:pPr>
      <w:r w:rsidRPr="0083354D">
        <w:rPr>
          <w:sz w:val="22"/>
          <w:szCs w:val="22"/>
        </w:rPr>
        <w:t xml:space="preserve">Therefore, please consider being one of our </w:t>
      </w:r>
      <w:r w:rsidR="00DC0E23">
        <w:rPr>
          <w:sz w:val="22"/>
          <w:szCs w:val="22"/>
        </w:rPr>
        <w:t xml:space="preserve">banquet </w:t>
      </w:r>
      <w:r>
        <w:rPr>
          <w:sz w:val="22"/>
          <w:szCs w:val="22"/>
        </w:rPr>
        <w:t>sponsors</w:t>
      </w:r>
      <w:r w:rsidRPr="0083354D">
        <w:rPr>
          <w:sz w:val="22"/>
          <w:szCs w:val="22"/>
        </w:rPr>
        <w:t xml:space="preserve">.  The banquet will be held on </w:t>
      </w:r>
      <w:r w:rsidR="0059329C">
        <w:rPr>
          <w:sz w:val="22"/>
          <w:szCs w:val="22"/>
        </w:rPr>
        <w:t xml:space="preserve">Wednesday </w:t>
      </w:r>
      <w:r w:rsidRPr="0083354D">
        <w:rPr>
          <w:sz w:val="22"/>
          <w:szCs w:val="22"/>
        </w:rPr>
        <w:t>evening</w:t>
      </w:r>
      <w:r>
        <w:rPr>
          <w:sz w:val="22"/>
          <w:szCs w:val="22"/>
        </w:rPr>
        <w:t>,</w:t>
      </w:r>
      <w:r w:rsidRPr="0083354D">
        <w:rPr>
          <w:sz w:val="22"/>
          <w:szCs w:val="22"/>
        </w:rPr>
        <w:t xml:space="preserve"> </w:t>
      </w:r>
      <w:r w:rsidR="002144A3">
        <w:rPr>
          <w:sz w:val="22"/>
          <w:szCs w:val="22"/>
        </w:rPr>
        <w:t>November 11, 2015</w:t>
      </w:r>
      <w:r w:rsidRPr="0083354D">
        <w:rPr>
          <w:sz w:val="22"/>
          <w:szCs w:val="22"/>
        </w:rPr>
        <w:t xml:space="preserve">, </w:t>
      </w:r>
      <w:r w:rsidR="00046068">
        <w:rPr>
          <w:sz w:val="22"/>
          <w:szCs w:val="22"/>
        </w:rPr>
        <w:t xml:space="preserve">5:30 p.m. </w:t>
      </w:r>
      <w:r w:rsidRPr="0083354D">
        <w:rPr>
          <w:sz w:val="22"/>
          <w:szCs w:val="22"/>
        </w:rPr>
        <w:t xml:space="preserve">at </w:t>
      </w:r>
      <w:r w:rsidR="002144A3">
        <w:rPr>
          <w:sz w:val="23"/>
          <w:szCs w:val="23"/>
          <w:lang w:val="fr-FR"/>
        </w:rPr>
        <w:t xml:space="preserve">Mercy Jefferson </w:t>
      </w:r>
      <w:proofErr w:type="spellStart"/>
      <w:r w:rsidR="002144A3">
        <w:rPr>
          <w:sz w:val="23"/>
          <w:szCs w:val="23"/>
          <w:lang w:val="fr-FR"/>
        </w:rPr>
        <w:t>Hospital</w:t>
      </w:r>
      <w:proofErr w:type="spellEnd"/>
      <w:r w:rsidR="002144A3">
        <w:rPr>
          <w:sz w:val="23"/>
          <w:szCs w:val="23"/>
          <w:lang w:val="fr-FR"/>
        </w:rPr>
        <w:t xml:space="preserve">, 1400 </w:t>
      </w:r>
      <w:proofErr w:type="spellStart"/>
      <w:r w:rsidR="002144A3">
        <w:rPr>
          <w:sz w:val="23"/>
          <w:szCs w:val="23"/>
          <w:lang w:val="fr-FR"/>
        </w:rPr>
        <w:t>Hwy</w:t>
      </w:r>
      <w:proofErr w:type="spellEnd"/>
      <w:r w:rsidR="002144A3">
        <w:rPr>
          <w:sz w:val="23"/>
          <w:szCs w:val="23"/>
          <w:lang w:val="fr-FR"/>
        </w:rPr>
        <w:t>. 61 South, Crystal City, MO  63019</w:t>
      </w:r>
      <w:r w:rsidRPr="0083354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920A54">
        <w:rPr>
          <w:sz w:val="22"/>
          <w:szCs w:val="22"/>
        </w:rPr>
        <w:t xml:space="preserve">(Invitations will be sent later.)  </w:t>
      </w:r>
      <w:r>
        <w:rPr>
          <w:sz w:val="22"/>
          <w:szCs w:val="22"/>
        </w:rPr>
        <w:t>We have two sponsorship options:</w:t>
      </w:r>
      <w:r w:rsidRPr="0083354D">
        <w:rPr>
          <w:sz w:val="22"/>
          <w:szCs w:val="22"/>
        </w:rPr>
        <w:t xml:space="preserve"> </w:t>
      </w:r>
      <w:r w:rsidRPr="0083354D">
        <w:rPr>
          <w:b/>
          <w:i/>
          <w:sz w:val="22"/>
          <w:szCs w:val="22"/>
        </w:rPr>
        <w:t xml:space="preserve">You can be recognized as a </w:t>
      </w:r>
      <w:r w:rsidRPr="00BB2A91">
        <w:rPr>
          <w:b/>
          <w:i/>
          <w:sz w:val="22"/>
          <w:szCs w:val="22"/>
          <w:u w:val="single"/>
        </w:rPr>
        <w:t>Gold Leadership Table Sponsor</w:t>
      </w:r>
      <w:r w:rsidRPr="0083354D">
        <w:rPr>
          <w:b/>
          <w:i/>
          <w:sz w:val="22"/>
          <w:szCs w:val="22"/>
        </w:rPr>
        <w:t xml:space="preserve"> through your donat</w:t>
      </w:r>
      <w:r>
        <w:rPr>
          <w:b/>
          <w:i/>
          <w:sz w:val="22"/>
          <w:szCs w:val="22"/>
        </w:rPr>
        <w:t>ion of $500;</w:t>
      </w:r>
      <w:r>
        <w:rPr>
          <w:sz w:val="22"/>
          <w:szCs w:val="22"/>
        </w:rPr>
        <w:t xml:space="preserve"> or,</w:t>
      </w:r>
      <w:r w:rsidRPr="0083354D">
        <w:rPr>
          <w:b/>
          <w:i/>
          <w:sz w:val="22"/>
          <w:szCs w:val="22"/>
        </w:rPr>
        <w:t xml:space="preserve"> </w:t>
      </w:r>
      <w:r w:rsidRPr="00BB2A91">
        <w:rPr>
          <w:b/>
          <w:i/>
          <w:sz w:val="22"/>
          <w:szCs w:val="22"/>
          <w:u w:val="single"/>
        </w:rPr>
        <w:t>Silver Leadership Table Sponsorships</w:t>
      </w:r>
      <w:r w:rsidRPr="0083354D">
        <w:rPr>
          <w:b/>
          <w:i/>
          <w:sz w:val="22"/>
          <w:szCs w:val="22"/>
        </w:rPr>
        <w:t xml:space="preserve"> are $300.</w:t>
      </w:r>
      <w:r w:rsidRPr="0083354D">
        <w:rPr>
          <w:sz w:val="22"/>
          <w:szCs w:val="22"/>
        </w:rPr>
        <w:t xml:space="preserve">  </w:t>
      </w:r>
    </w:p>
    <w:p w:rsidR="004513A4" w:rsidRPr="00610D9C" w:rsidRDefault="004513A4" w:rsidP="004513A4">
      <w:pPr>
        <w:ind w:left="180"/>
        <w:jc w:val="both"/>
        <w:rPr>
          <w:sz w:val="14"/>
          <w:szCs w:val="14"/>
        </w:rPr>
      </w:pPr>
    </w:p>
    <w:p w:rsidR="004513A4" w:rsidRPr="0083354D" w:rsidRDefault="004513A4" w:rsidP="004513A4">
      <w:pPr>
        <w:ind w:left="180"/>
        <w:jc w:val="both"/>
        <w:rPr>
          <w:sz w:val="22"/>
          <w:szCs w:val="22"/>
        </w:rPr>
      </w:pPr>
      <w:r w:rsidRPr="0083354D">
        <w:rPr>
          <w:sz w:val="22"/>
          <w:szCs w:val="22"/>
        </w:rPr>
        <w:t xml:space="preserve">For your donation, </w:t>
      </w:r>
      <w:r>
        <w:rPr>
          <w:sz w:val="22"/>
          <w:szCs w:val="22"/>
        </w:rPr>
        <w:t xml:space="preserve">your </w:t>
      </w:r>
      <w:r w:rsidR="002144A3">
        <w:rPr>
          <w:sz w:val="22"/>
          <w:szCs w:val="22"/>
        </w:rPr>
        <w:t xml:space="preserve">organization or </w:t>
      </w:r>
      <w:r>
        <w:rPr>
          <w:sz w:val="22"/>
          <w:szCs w:val="22"/>
        </w:rPr>
        <w:t xml:space="preserve">department </w:t>
      </w:r>
      <w:r w:rsidRPr="0083354D">
        <w:rPr>
          <w:sz w:val="22"/>
          <w:szCs w:val="22"/>
        </w:rPr>
        <w:t>will be given a table for 8 guests at the dinner and be recognized as a Leadership Sponsor in the event’s printed program.</w:t>
      </w:r>
      <w:r w:rsidR="0059329C">
        <w:rPr>
          <w:sz w:val="22"/>
          <w:szCs w:val="22"/>
        </w:rPr>
        <w:t xml:space="preserve">  Proceeds will help support the banquet and other CIT special program needs.</w:t>
      </w:r>
    </w:p>
    <w:p w:rsidR="004513A4" w:rsidRPr="00610D9C" w:rsidRDefault="004513A4" w:rsidP="004513A4">
      <w:pPr>
        <w:ind w:left="180"/>
        <w:jc w:val="both"/>
        <w:rPr>
          <w:sz w:val="14"/>
          <w:szCs w:val="14"/>
        </w:rPr>
      </w:pPr>
    </w:p>
    <w:p w:rsidR="004513A4" w:rsidRPr="001057C2" w:rsidRDefault="004513A4" w:rsidP="004513A4">
      <w:pPr>
        <w:ind w:left="180"/>
        <w:jc w:val="both"/>
        <w:rPr>
          <w:sz w:val="22"/>
          <w:szCs w:val="22"/>
        </w:rPr>
      </w:pPr>
      <w:r w:rsidRPr="001057C2">
        <w:rPr>
          <w:sz w:val="22"/>
          <w:szCs w:val="22"/>
        </w:rPr>
        <w:t xml:space="preserve">If you are able to underwrite a Leadership Table for the CIT Banquet, please make your check payable to </w:t>
      </w:r>
      <w:r w:rsidR="002144A3" w:rsidRPr="001057C2">
        <w:rPr>
          <w:i/>
          <w:sz w:val="22"/>
          <w:szCs w:val="22"/>
        </w:rPr>
        <w:t>COMTREA</w:t>
      </w:r>
      <w:r w:rsidRPr="001057C2">
        <w:rPr>
          <w:sz w:val="22"/>
          <w:szCs w:val="22"/>
        </w:rPr>
        <w:t xml:space="preserve"> and send it with the enclosed response form to this address:</w:t>
      </w:r>
    </w:p>
    <w:p w:rsidR="004513A4" w:rsidRPr="001057C2" w:rsidRDefault="004513A4" w:rsidP="004513A4">
      <w:pPr>
        <w:ind w:left="180"/>
        <w:jc w:val="both"/>
        <w:rPr>
          <w:sz w:val="22"/>
          <w:szCs w:val="22"/>
        </w:rPr>
      </w:pPr>
    </w:p>
    <w:p w:rsidR="00057D0F" w:rsidRPr="001057C2" w:rsidRDefault="00DC0E23" w:rsidP="00057D0F">
      <w:pPr>
        <w:ind w:left="180"/>
        <w:rPr>
          <w:sz w:val="22"/>
          <w:szCs w:val="22"/>
        </w:rPr>
      </w:pPr>
      <w:r w:rsidRPr="001057C2">
        <w:rPr>
          <w:sz w:val="22"/>
          <w:szCs w:val="22"/>
        </w:rPr>
        <w:tab/>
      </w:r>
      <w:r w:rsidR="00057D0F" w:rsidRPr="001057C2">
        <w:rPr>
          <w:sz w:val="22"/>
          <w:szCs w:val="22"/>
        </w:rPr>
        <w:t>COMTREA, Inc.</w:t>
      </w:r>
    </w:p>
    <w:p w:rsidR="00057D0F" w:rsidRPr="001057C2" w:rsidRDefault="00057D0F" w:rsidP="00057D0F">
      <w:pPr>
        <w:ind w:left="180"/>
        <w:rPr>
          <w:sz w:val="22"/>
          <w:szCs w:val="22"/>
        </w:rPr>
      </w:pPr>
      <w:r w:rsidRPr="001057C2">
        <w:rPr>
          <w:sz w:val="22"/>
          <w:szCs w:val="22"/>
        </w:rPr>
        <w:t xml:space="preserve">  </w:t>
      </w:r>
      <w:r w:rsidRPr="001057C2">
        <w:rPr>
          <w:sz w:val="22"/>
          <w:szCs w:val="22"/>
        </w:rPr>
        <w:tab/>
        <w:t>Attn:  Kristy Dale, Banquet Planning Committee</w:t>
      </w:r>
    </w:p>
    <w:p w:rsidR="00057D0F" w:rsidRPr="001057C2" w:rsidRDefault="00057D0F" w:rsidP="00057D0F">
      <w:pPr>
        <w:ind w:left="180"/>
        <w:rPr>
          <w:sz w:val="22"/>
          <w:szCs w:val="22"/>
        </w:rPr>
      </w:pPr>
      <w:r w:rsidRPr="001057C2">
        <w:rPr>
          <w:sz w:val="22"/>
          <w:szCs w:val="22"/>
        </w:rPr>
        <w:t xml:space="preserve">  </w:t>
      </w:r>
      <w:r w:rsidRPr="001057C2">
        <w:rPr>
          <w:sz w:val="22"/>
          <w:szCs w:val="22"/>
        </w:rPr>
        <w:tab/>
        <w:t>21 Municipal Dr.</w:t>
      </w:r>
    </w:p>
    <w:p w:rsidR="002144A3" w:rsidRPr="001057C2" w:rsidRDefault="00057D0F" w:rsidP="00057D0F">
      <w:pPr>
        <w:ind w:left="180"/>
        <w:rPr>
          <w:sz w:val="22"/>
          <w:szCs w:val="22"/>
        </w:rPr>
      </w:pPr>
      <w:r w:rsidRPr="001057C2">
        <w:rPr>
          <w:sz w:val="22"/>
          <w:szCs w:val="22"/>
        </w:rPr>
        <w:t xml:space="preserve">  </w:t>
      </w:r>
      <w:r w:rsidRPr="001057C2">
        <w:rPr>
          <w:sz w:val="22"/>
          <w:szCs w:val="22"/>
        </w:rPr>
        <w:tab/>
        <w:t>Arnold, MO 63010</w:t>
      </w:r>
    </w:p>
    <w:p w:rsidR="004513A4" w:rsidRPr="001057C2" w:rsidRDefault="002144A3" w:rsidP="002144A3">
      <w:pPr>
        <w:ind w:left="180"/>
        <w:jc w:val="both"/>
        <w:rPr>
          <w:sz w:val="22"/>
          <w:szCs w:val="22"/>
        </w:rPr>
      </w:pPr>
      <w:r w:rsidRPr="001057C2">
        <w:rPr>
          <w:sz w:val="22"/>
          <w:szCs w:val="22"/>
        </w:rPr>
        <w:tab/>
      </w:r>
    </w:p>
    <w:p w:rsidR="004513A4" w:rsidRPr="0083354D" w:rsidRDefault="004513A4" w:rsidP="004513A4">
      <w:pPr>
        <w:ind w:left="180"/>
        <w:jc w:val="both"/>
        <w:rPr>
          <w:sz w:val="22"/>
          <w:szCs w:val="22"/>
        </w:rPr>
      </w:pPr>
      <w:r w:rsidRPr="001057C2">
        <w:rPr>
          <w:sz w:val="22"/>
          <w:szCs w:val="22"/>
        </w:rPr>
        <w:t xml:space="preserve">I will be pleased to answer any questions you may have and I thank you for your support of CIT in </w:t>
      </w:r>
      <w:r w:rsidR="002144A3" w:rsidRPr="001057C2">
        <w:rPr>
          <w:sz w:val="22"/>
          <w:szCs w:val="22"/>
        </w:rPr>
        <w:t>Jefferson</w:t>
      </w:r>
      <w:r w:rsidR="00DC0E23" w:rsidRPr="001057C2">
        <w:rPr>
          <w:sz w:val="22"/>
          <w:szCs w:val="22"/>
        </w:rPr>
        <w:t xml:space="preserve"> </w:t>
      </w:r>
      <w:r w:rsidRPr="001057C2">
        <w:rPr>
          <w:sz w:val="22"/>
          <w:szCs w:val="22"/>
        </w:rPr>
        <w:t>County</w:t>
      </w:r>
      <w:r w:rsidRPr="0083354D">
        <w:rPr>
          <w:sz w:val="22"/>
          <w:szCs w:val="22"/>
        </w:rPr>
        <w:t>.</w:t>
      </w:r>
    </w:p>
    <w:p w:rsidR="004513A4" w:rsidRPr="0078347C" w:rsidRDefault="004513A4" w:rsidP="004513A4">
      <w:pPr>
        <w:ind w:left="180"/>
        <w:jc w:val="both"/>
        <w:rPr>
          <w:sz w:val="14"/>
          <w:szCs w:val="14"/>
        </w:rPr>
      </w:pPr>
    </w:p>
    <w:p w:rsidR="00855DD9" w:rsidRDefault="00855DD9" w:rsidP="00855DD9">
      <w:pPr>
        <w:ind w:left="180"/>
        <w:rPr>
          <w:sz w:val="23"/>
          <w:szCs w:val="23"/>
        </w:rPr>
      </w:pPr>
      <w:r w:rsidRPr="00E354B9">
        <w:rPr>
          <w:sz w:val="23"/>
          <w:szCs w:val="23"/>
        </w:rPr>
        <w:t>Sincerely,</w:t>
      </w:r>
    </w:p>
    <w:p w:rsidR="00E354B9" w:rsidRPr="008E2DAE" w:rsidRDefault="00E354B9" w:rsidP="00855DD9">
      <w:pPr>
        <w:ind w:left="180"/>
        <w:rPr>
          <w:sz w:val="12"/>
          <w:szCs w:val="12"/>
        </w:rPr>
      </w:pPr>
    </w:p>
    <w:p w:rsidR="008E2DAE" w:rsidRPr="008E2DAE" w:rsidRDefault="008E2DAE" w:rsidP="00855DD9">
      <w:pPr>
        <w:ind w:left="180"/>
        <w:rPr>
          <w:rFonts w:ascii="Brush Script MT" w:hAnsi="Brush Script MT"/>
          <w:color w:val="1F497D" w:themeColor="text2"/>
          <w:sz w:val="40"/>
          <w:szCs w:val="40"/>
        </w:rPr>
      </w:pPr>
      <w:r w:rsidRPr="008E2DAE">
        <w:rPr>
          <w:rFonts w:ascii="Brush Script MT" w:hAnsi="Brush Script MT"/>
          <w:color w:val="1F497D" w:themeColor="text2"/>
          <w:sz w:val="40"/>
          <w:szCs w:val="40"/>
        </w:rPr>
        <w:lastRenderedPageBreak/>
        <w:t xml:space="preserve">Captain </w:t>
      </w:r>
      <w:r w:rsidR="002144A3">
        <w:rPr>
          <w:rFonts w:ascii="Brush Script MT" w:hAnsi="Brush Script MT"/>
          <w:color w:val="1F497D" w:themeColor="text2"/>
          <w:sz w:val="40"/>
          <w:szCs w:val="40"/>
        </w:rPr>
        <w:t>Ralph Brown</w:t>
      </w:r>
    </w:p>
    <w:p w:rsidR="008E2DAE" w:rsidRPr="008E2DAE" w:rsidRDefault="008E2DAE" w:rsidP="00855DD9">
      <w:pPr>
        <w:ind w:left="180"/>
        <w:rPr>
          <w:sz w:val="12"/>
          <w:szCs w:val="12"/>
        </w:rPr>
      </w:pPr>
    </w:p>
    <w:p w:rsidR="00855DD9" w:rsidRPr="00E354B9" w:rsidRDefault="00EF1207" w:rsidP="00855DD9">
      <w:pPr>
        <w:ind w:left="180"/>
        <w:rPr>
          <w:sz w:val="23"/>
          <w:szCs w:val="23"/>
        </w:rPr>
      </w:pPr>
      <w:r w:rsidRPr="00E354B9">
        <w:rPr>
          <w:sz w:val="23"/>
          <w:szCs w:val="23"/>
        </w:rPr>
        <w:t xml:space="preserve">Capt. </w:t>
      </w:r>
      <w:r w:rsidR="002144A3">
        <w:rPr>
          <w:sz w:val="23"/>
          <w:szCs w:val="23"/>
        </w:rPr>
        <w:t>Ralph Brown</w:t>
      </w:r>
    </w:p>
    <w:p w:rsidR="00D8646D" w:rsidRDefault="00855DD9" w:rsidP="00855DD9">
      <w:pPr>
        <w:ind w:left="180"/>
        <w:rPr>
          <w:sz w:val="23"/>
          <w:szCs w:val="23"/>
        </w:rPr>
      </w:pPr>
      <w:r w:rsidRPr="00E354B9">
        <w:rPr>
          <w:sz w:val="23"/>
          <w:szCs w:val="23"/>
        </w:rPr>
        <w:t>Chair, Coordinating Council</w:t>
      </w:r>
    </w:p>
    <w:p w:rsidR="00855DD9" w:rsidRPr="00E354B9" w:rsidRDefault="00EF1207" w:rsidP="00855DD9">
      <w:pPr>
        <w:ind w:left="180"/>
        <w:rPr>
          <w:sz w:val="23"/>
          <w:szCs w:val="23"/>
        </w:rPr>
      </w:pPr>
      <w:r w:rsidRPr="00E354B9">
        <w:rPr>
          <w:sz w:val="23"/>
          <w:szCs w:val="23"/>
        </w:rPr>
        <w:t xml:space="preserve">CIT of </w:t>
      </w:r>
      <w:r w:rsidR="002144A3">
        <w:rPr>
          <w:sz w:val="23"/>
          <w:szCs w:val="23"/>
        </w:rPr>
        <w:t>Jefferson</w:t>
      </w:r>
      <w:r w:rsidRPr="00E354B9">
        <w:rPr>
          <w:sz w:val="23"/>
          <w:szCs w:val="23"/>
        </w:rPr>
        <w:t xml:space="preserve"> County</w:t>
      </w:r>
    </w:p>
    <w:sectPr w:rsidR="00855DD9" w:rsidRPr="00E354B9" w:rsidSect="00E354B9">
      <w:type w:val="continuous"/>
      <w:pgSz w:w="12240" w:h="15840"/>
      <w:pgMar w:top="288" w:right="907" w:bottom="288" w:left="274" w:header="720" w:footer="504" w:gutter="0"/>
      <w:cols w:num="2" w:sep="1" w:space="720" w:equalWidth="0">
        <w:col w:w="2516" w:space="270"/>
        <w:col w:w="827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5F" w:rsidRDefault="007D375F" w:rsidP="007D375F">
      <w:r>
        <w:separator/>
      </w:r>
    </w:p>
  </w:endnote>
  <w:endnote w:type="continuationSeparator" w:id="0">
    <w:p w:rsidR="007D375F" w:rsidRDefault="007D375F" w:rsidP="007D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5F" w:rsidRDefault="007D3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5F" w:rsidRDefault="007D37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5F" w:rsidRDefault="007D3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5F" w:rsidRDefault="007D375F" w:rsidP="007D375F">
      <w:r>
        <w:separator/>
      </w:r>
    </w:p>
  </w:footnote>
  <w:footnote w:type="continuationSeparator" w:id="0">
    <w:p w:rsidR="007D375F" w:rsidRDefault="007D375F" w:rsidP="007D3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5F" w:rsidRDefault="007D37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4844" o:spid="_x0000_s2050" type="#_x0000_t136" style="position:absolute;margin-left:0;margin-top:0;width:562.55pt;height:16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5F" w:rsidRDefault="007D37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4845" o:spid="_x0000_s2051" type="#_x0000_t136" style="position:absolute;margin-left:0;margin-top:0;width:562.55pt;height:16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5F" w:rsidRDefault="007D37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4843" o:spid="_x0000_s2049" type="#_x0000_t136" style="position:absolute;margin-left:0;margin-top:0;width:562.55pt;height:16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D1C"/>
    <w:multiLevelType w:val="hybridMultilevel"/>
    <w:tmpl w:val="413855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4E47BC3"/>
    <w:multiLevelType w:val="hybridMultilevel"/>
    <w:tmpl w:val="ABFA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84468"/>
    <w:multiLevelType w:val="hybridMultilevel"/>
    <w:tmpl w:val="2A543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253F3"/>
    <w:multiLevelType w:val="hybridMultilevel"/>
    <w:tmpl w:val="8BB6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567D1"/>
    <w:multiLevelType w:val="hybridMultilevel"/>
    <w:tmpl w:val="5E3CB2E6"/>
    <w:lvl w:ilvl="0" w:tplc="D284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3"/>
        <w:szCs w:val="23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BD1CF3"/>
    <w:multiLevelType w:val="hybridMultilevel"/>
    <w:tmpl w:val="25A23E20"/>
    <w:lvl w:ilvl="0" w:tplc="5478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7B1417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2" w:tplc="BABC6B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54"/>
    <w:rsid w:val="00000CDC"/>
    <w:rsid w:val="0000300E"/>
    <w:rsid w:val="00005074"/>
    <w:rsid w:val="00046068"/>
    <w:rsid w:val="00057D0F"/>
    <w:rsid w:val="00073106"/>
    <w:rsid w:val="00087E8D"/>
    <w:rsid w:val="00091966"/>
    <w:rsid w:val="00094570"/>
    <w:rsid w:val="00096477"/>
    <w:rsid w:val="000D204C"/>
    <w:rsid w:val="000D4B22"/>
    <w:rsid w:val="000D66D5"/>
    <w:rsid w:val="000F16B6"/>
    <w:rsid w:val="000F4232"/>
    <w:rsid w:val="001057C2"/>
    <w:rsid w:val="00105DBF"/>
    <w:rsid w:val="00107553"/>
    <w:rsid w:val="00123EEF"/>
    <w:rsid w:val="00147D07"/>
    <w:rsid w:val="00170F81"/>
    <w:rsid w:val="00172D89"/>
    <w:rsid w:val="00175DC0"/>
    <w:rsid w:val="00185B25"/>
    <w:rsid w:val="0018726A"/>
    <w:rsid w:val="00193064"/>
    <w:rsid w:val="00194562"/>
    <w:rsid w:val="0019511D"/>
    <w:rsid w:val="001A3C52"/>
    <w:rsid w:val="001A7B41"/>
    <w:rsid w:val="001C48BF"/>
    <w:rsid w:val="001C5E9F"/>
    <w:rsid w:val="001D1A4D"/>
    <w:rsid w:val="001D2DF8"/>
    <w:rsid w:val="0021117B"/>
    <w:rsid w:val="002144A3"/>
    <w:rsid w:val="00226CEB"/>
    <w:rsid w:val="00235648"/>
    <w:rsid w:val="0024678E"/>
    <w:rsid w:val="00251075"/>
    <w:rsid w:val="002743F5"/>
    <w:rsid w:val="00280084"/>
    <w:rsid w:val="0029256D"/>
    <w:rsid w:val="0029581A"/>
    <w:rsid w:val="002B3AA4"/>
    <w:rsid w:val="002B6E0F"/>
    <w:rsid w:val="002C0AE4"/>
    <w:rsid w:val="002D6173"/>
    <w:rsid w:val="002E3057"/>
    <w:rsid w:val="002F2991"/>
    <w:rsid w:val="00303ACD"/>
    <w:rsid w:val="00303BEE"/>
    <w:rsid w:val="00306078"/>
    <w:rsid w:val="0031221C"/>
    <w:rsid w:val="00321C64"/>
    <w:rsid w:val="003220D5"/>
    <w:rsid w:val="00322314"/>
    <w:rsid w:val="003224F7"/>
    <w:rsid w:val="00324C08"/>
    <w:rsid w:val="0033048A"/>
    <w:rsid w:val="003468C7"/>
    <w:rsid w:val="003607D6"/>
    <w:rsid w:val="003926EC"/>
    <w:rsid w:val="003A4F25"/>
    <w:rsid w:val="003B0D79"/>
    <w:rsid w:val="003B4707"/>
    <w:rsid w:val="003B5BA9"/>
    <w:rsid w:val="003C411F"/>
    <w:rsid w:val="003D4BBC"/>
    <w:rsid w:val="003D7213"/>
    <w:rsid w:val="003E13AB"/>
    <w:rsid w:val="003E7432"/>
    <w:rsid w:val="003F07AD"/>
    <w:rsid w:val="003F7097"/>
    <w:rsid w:val="00410C8E"/>
    <w:rsid w:val="00411048"/>
    <w:rsid w:val="00450AE6"/>
    <w:rsid w:val="004513A4"/>
    <w:rsid w:val="004651AF"/>
    <w:rsid w:val="004715F7"/>
    <w:rsid w:val="00485B91"/>
    <w:rsid w:val="00485E87"/>
    <w:rsid w:val="004877AB"/>
    <w:rsid w:val="004B39C3"/>
    <w:rsid w:val="004B4A47"/>
    <w:rsid w:val="004B5217"/>
    <w:rsid w:val="004C0E69"/>
    <w:rsid w:val="004C1563"/>
    <w:rsid w:val="004F42E8"/>
    <w:rsid w:val="004F79A4"/>
    <w:rsid w:val="00504279"/>
    <w:rsid w:val="0050445C"/>
    <w:rsid w:val="0050788D"/>
    <w:rsid w:val="00527CC0"/>
    <w:rsid w:val="005317B6"/>
    <w:rsid w:val="005320FE"/>
    <w:rsid w:val="00537C7A"/>
    <w:rsid w:val="00540337"/>
    <w:rsid w:val="0054298A"/>
    <w:rsid w:val="005463D8"/>
    <w:rsid w:val="005476ED"/>
    <w:rsid w:val="0055165D"/>
    <w:rsid w:val="00551A11"/>
    <w:rsid w:val="00553D7F"/>
    <w:rsid w:val="00554FB9"/>
    <w:rsid w:val="0059329C"/>
    <w:rsid w:val="005B6E5E"/>
    <w:rsid w:val="005C4BBC"/>
    <w:rsid w:val="005C6E28"/>
    <w:rsid w:val="0060472B"/>
    <w:rsid w:val="006133BC"/>
    <w:rsid w:val="00632DAC"/>
    <w:rsid w:val="00635FFB"/>
    <w:rsid w:val="0063775F"/>
    <w:rsid w:val="00650E5D"/>
    <w:rsid w:val="0067592C"/>
    <w:rsid w:val="00691251"/>
    <w:rsid w:val="006C40CF"/>
    <w:rsid w:val="006C7204"/>
    <w:rsid w:val="006D6E56"/>
    <w:rsid w:val="006E1F07"/>
    <w:rsid w:val="006E49B4"/>
    <w:rsid w:val="006F43CA"/>
    <w:rsid w:val="007057DF"/>
    <w:rsid w:val="00712F3C"/>
    <w:rsid w:val="0073144B"/>
    <w:rsid w:val="00745F70"/>
    <w:rsid w:val="00773DD7"/>
    <w:rsid w:val="00781922"/>
    <w:rsid w:val="00786258"/>
    <w:rsid w:val="007A02B1"/>
    <w:rsid w:val="007A24D6"/>
    <w:rsid w:val="007A6BD0"/>
    <w:rsid w:val="007A6E8A"/>
    <w:rsid w:val="007B2F35"/>
    <w:rsid w:val="007C396F"/>
    <w:rsid w:val="007D1FA6"/>
    <w:rsid w:val="007D375F"/>
    <w:rsid w:val="00803640"/>
    <w:rsid w:val="00806327"/>
    <w:rsid w:val="00807094"/>
    <w:rsid w:val="00807DCD"/>
    <w:rsid w:val="00811578"/>
    <w:rsid w:val="008134C4"/>
    <w:rsid w:val="0082490B"/>
    <w:rsid w:val="00833A83"/>
    <w:rsid w:val="008477B2"/>
    <w:rsid w:val="00854A35"/>
    <w:rsid w:val="008552EF"/>
    <w:rsid w:val="00855DD9"/>
    <w:rsid w:val="008573AD"/>
    <w:rsid w:val="00860EA5"/>
    <w:rsid w:val="00862383"/>
    <w:rsid w:val="00867405"/>
    <w:rsid w:val="0087017C"/>
    <w:rsid w:val="00873CBF"/>
    <w:rsid w:val="0088042B"/>
    <w:rsid w:val="0088481D"/>
    <w:rsid w:val="008E2DAE"/>
    <w:rsid w:val="009066EC"/>
    <w:rsid w:val="00906C1F"/>
    <w:rsid w:val="00920A54"/>
    <w:rsid w:val="009238F0"/>
    <w:rsid w:val="00924A7A"/>
    <w:rsid w:val="00947A4B"/>
    <w:rsid w:val="00952ECF"/>
    <w:rsid w:val="00994662"/>
    <w:rsid w:val="009B6165"/>
    <w:rsid w:val="009B7314"/>
    <w:rsid w:val="009E19D5"/>
    <w:rsid w:val="009E3B52"/>
    <w:rsid w:val="009F2B85"/>
    <w:rsid w:val="009F3976"/>
    <w:rsid w:val="00A02AA6"/>
    <w:rsid w:val="00A11B27"/>
    <w:rsid w:val="00A17B6B"/>
    <w:rsid w:val="00A20BE3"/>
    <w:rsid w:val="00A27C7C"/>
    <w:rsid w:val="00A34E2C"/>
    <w:rsid w:val="00A41273"/>
    <w:rsid w:val="00A5253F"/>
    <w:rsid w:val="00A53803"/>
    <w:rsid w:val="00A55EC4"/>
    <w:rsid w:val="00A57D64"/>
    <w:rsid w:val="00A677E9"/>
    <w:rsid w:val="00A71ADB"/>
    <w:rsid w:val="00A7720D"/>
    <w:rsid w:val="00A83946"/>
    <w:rsid w:val="00A920C0"/>
    <w:rsid w:val="00AB4454"/>
    <w:rsid w:val="00AC2C00"/>
    <w:rsid w:val="00AC5E8C"/>
    <w:rsid w:val="00AD2A4B"/>
    <w:rsid w:val="00AD6771"/>
    <w:rsid w:val="00AE40A4"/>
    <w:rsid w:val="00B23E90"/>
    <w:rsid w:val="00B24534"/>
    <w:rsid w:val="00B42880"/>
    <w:rsid w:val="00B44CB2"/>
    <w:rsid w:val="00B46161"/>
    <w:rsid w:val="00B5336A"/>
    <w:rsid w:val="00B606AD"/>
    <w:rsid w:val="00B67603"/>
    <w:rsid w:val="00B710E4"/>
    <w:rsid w:val="00BA5940"/>
    <w:rsid w:val="00BB6E25"/>
    <w:rsid w:val="00BC22B8"/>
    <w:rsid w:val="00BD2D81"/>
    <w:rsid w:val="00BD59F7"/>
    <w:rsid w:val="00BE6D0C"/>
    <w:rsid w:val="00BE75E7"/>
    <w:rsid w:val="00BF0916"/>
    <w:rsid w:val="00C15200"/>
    <w:rsid w:val="00C2423A"/>
    <w:rsid w:val="00C344DF"/>
    <w:rsid w:val="00C362A8"/>
    <w:rsid w:val="00C46CFC"/>
    <w:rsid w:val="00C62060"/>
    <w:rsid w:val="00C633B5"/>
    <w:rsid w:val="00C76176"/>
    <w:rsid w:val="00C94959"/>
    <w:rsid w:val="00CA0678"/>
    <w:rsid w:val="00CC0869"/>
    <w:rsid w:val="00CC0D97"/>
    <w:rsid w:val="00CD59E0"/>
    <w:rsid w:val="00CD643C"/>
    <w:rsid w:val="00CE468B"/>
    <w:rsid w:val="00D07E54"/>
    <w:rsid w:val="00D30BAD"/>
    <w:rsid w:val="00D511E5"/>
    <w:rsid w:val="00D8646D"/>
    <w:rsid w:val="00D9302E"/>
    <w:rsid w:val="00D9495F"/>
    <w:rsid w:val="00DB5373"/>
    <w:rsid w:val="00DB5C98"/>
    <w:rsid w:val="00DC0E23"/>
    <w:rsid w:val="00DC2EAF"/>
    <w:rsid w:val="00DE44D4"/>
    <w:rsid w:val="00E04159"/>
    <w:rsid w:val="00E100FD"/>
    <w:rsid w:val="00E21533"/>
    <w:rsid w:val="00E258EC"/>
    <w:rsid w:val="00E354B9"/>
    <w:rsid w:val="00E46AC5"/>
    <w:rsid w:val="00ED0440"/>
    <w:rsid w:val="00ED50B6"/>
    <w:rsid w:val="00EF0A55"/>
    <w:rsid w:val="00EF1207"/>
    <w:rsid w:val="00F34008"/>
    <w:rsid w:val="00F40712"/>
    <w:rsid w:val="00F77695"/>
    <w:rsid w:val="00F830CC"/>
    <w:rsid w:val="00F97B19"/>
    <w:rsid w:val="00FA60A1"/>
    <w:rsid w:val="00FD741F"/>
    <w:rsid w:val="00FE282D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7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9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55DD9"/>
    <w:pPr>
      <w:tabs>
        <w:tab w:val="center" w:pos="4320"/>
        <w:tab w:val="right" w:pos="8640"/>
      </w:tabs>
    </w:pPr>
    <w:rPr>
      <w:rFonts w:cs="Arial"/>
      <w:kern w:val="16"/>
    </w:rPr>
  </w:style>
  <w:style w:type="character" w:customStyle="1" w:styleId="FooterChar">
    <w:name w:val="Footer Char"/>
    <w:basedOn w:val="DefaultParagraphFont"/>
    <w:link w:val="Footer"/>
    <w:uiPriority w:val="99"/>
    <w:rsid w:val="00855DD9"/>
    <w:rPr>
      <w:rFonts w:cs="Arial"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C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0D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D3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7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7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9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55DD9"/>
    <w:pPr>
      <w:tabs>
        <w:tab w:val="center" w:pos="4320"/>
        <w:tab w:val="right" w:pos="8640"/>
      </w:tabs>
    </w:pPr>
    <w:rPr>
      <w:rFonts w:cs="Arial"/>
      <w:kern w:val="16"/>
    </w:rPr>
  </w:style>
  <w:style w:type="character" w:customStyle="1" w:styleId="FooterChar">
    <w:name w:val="Footer Char"/>
    <w:basedOn w:val="DefaultParagraphFont"/>
    <w:link w:val="Footer"/>
    <w:uiPriority w:val="99"/>
    <w:rsid w:val="00855DD9"/>
    <w:rPr>
      <w:rFonts w:cs="Arial"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C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0D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D3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www.stlouisco.com/police/cit/images/citlog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E6F4-51CF-47B1-A95E-F07933CE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 Intervention Team (CIT)</vt:lpstr>
    </vt:vector>
  </TitlesOfParts>
  <Company>Alliance on Mental Illness - NAMI St. Louis</Company>
  <LinksUpToDate>false</LinksUpToDate>
  <CharactersWithSpaces>3076</CharactersWithSpaces>
  <SharedDoc>false</SharedDoc>
  <HLinks>
    <vt:vector size="6" baseType="variant">
      <vt:variant>
        <vt:i4>2490405</vt:i4>
      </vt:variant>
      <vt:variant>
        <vt:i4>-1</vt:i4>
      </vt:variant>
      <vt:variant>
        <vt:i4>1029</vt:i4>
      </vt:variant>
      <vt:variant>
        <vt:i4>1</vt:i4>
      </vt:variant>
      <vt:variant>
        <vt:lpwstr>http://www.stlouisco.com/police/cit/images/citlogo.jpg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Intervention Team (CIT)</dc:title>
  <dc:creator>Richard D. Stevenson</dc:creator>
  <cp:lastModifiedBy>Kimberly Hicks</cp:lastModifiedBy>
  <cp:revision>3</cp:revision>
  <cp:lastPrinted>2015-08-05T19:58:00Z</cp:lastPrinted>
  <dcterms:created xsi:type="dcterms:W3CDTF">2016-06-16T20:53:00Z</dcterms:created>
  <dcterms:modified xsi:type="dcterms:W3CDTF">2016-09-06T19:52:00Z</dcterms:modified>
</cp:coreProperties>
</file>